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1. Нормативный правовой акт, в отличие от других источников (форм) права,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принимается компетентным государственным органом (должностным лицом)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обеспечивается силой общественного мнения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фиксирует решение суда по конкретному делу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отражает представление общества о справедливости</w:t>
      </w:r>
      <w:r w:rsidR="00B1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2. Право, в отличие от морали,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охраняется силой государства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опирается на представления о добре и зле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регулирует общественные отношения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опирается на общественное мнение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3. Исполнение норм права, в отличие от норм морали, обеспечивается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силой государственного принуждения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мнением юристов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силой общественного мнения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привычками и традициями общества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4. Какая отрасль права регулирует вопросы родительских обязанностей?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гражданское право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трудовое право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семейное право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административное право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5.</w:t>
      </w:r>
      <w:r w:rsidRPr="00F60E28">
        <w:rPr>
          <w:b/>
          <w:sz w:val="28"/>
          <w:szCs w:val="28"/>
        </w:rPr>
        <w:t xml:space="preserve"> </w:t>
      </w:r>
      <w:r w:rsidRPr="00F60E28">
        <w:rPr>
          <w:rFonts w:ascii="Times New Roman" w:hAnsi="Times New Roman" w:cs="Times New Roman"/>
          <w:b/>
          <w:sz w:val="28"/>
          <w:szCs w:val="28"/>
        </w:rPr>
        <w:t>Какая отрасль права закрепляет основы государственного строя?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административное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конституционное</w:t>
      </w:r>
    </w:p>
    <w:p w:rsidR="000E0A37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гражданское</w:t>
      </w:r>
    </w:p>
    <w:p w:rsidR="00D73DE5" w:rsidRPr="00F60E28" w:rsidRDefault="000E0A37" w:rsidP="000E0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уголовное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6. Правило поведения человека в правовой ситуации, которое должно обязательно выполняться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норма морали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социальная норма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норма права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политическая норма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7.</w:t>
      </w:r>
      <w:r w:rsidRPr="00F60E28">
        <w:rPr>
          <w:b/>
          <w:sz w:val="28"/>
          <w:szCs w:val="28"/>
        </w:rPr>
        <w:t xml:space="preserve"> </w:t>
      </w:r>
      <w:r w:rsidRPr="00F60E28">
        <w:rPr>
          <w:rFonts w:ascii="Times New Roman" w:hAnsi="Times New Roman" w:cs="Times New Roman"/>
          <w:b/>
          <w:sz w:val="28"/>
          <w:szCs w:val="28"/>
        </w:rPr>
        <w:t>Правовые нормы, в отличие от других социальных норм,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поддерживаются силой государства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регулируют поведение людей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опираются на силу общественного мнения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содержат образцы поведения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8.</w:t>
      </w:r>
      <w:r w:rsidRPr="00F60E28">
        <w:rPr>
          <w:b/>
          <w:sz w:val="28"/>
          <w:szCs w:val="28"/>
        </w:rPr>
        <w:t xml:space="preserve"> </w:t>
      </w:r>
      <w:r w:rsidRPr="00F60E28">
        <w:rPr>
          <w:rFonts w:ascii="Times New Roman" w:hAnsi="Times New Roman" w:cs="Times New Roman"/>
          <w:b/>
          <w:sz w:val="28"/>
          <w:szCs w:val="28"/>
        </w:rPr>
        <w:t>Правовой акт, представляющий собой решение по конкретному делу, которое впоследствии принимается за общее обязательное правило при решении всех аналогичных дел, называется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lastRenderedPageBreak/>
        <w:t>1) правовым обычаем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нормативно-правовым актом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правовым прецедентом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естественным правом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9.</w:t>
      </w:r>
      <w:r w:rsidRPr="00F60E28">
        <w:rPr>
          <w:b/>
          <w:sz w:val="28"/>
          <w:szCs w:val="28"/>
        </w:rPr>
        <w:t xml:space="preserve"> </w:t>
      </w:r>
      <w:r w:rsidRPr="00F60E28">
        <w:rPr>
          <w:rFonts w:ascii="Times New Roman" w:hAnsi="Times New Roman" w:cs="Times New Roman"/>
          <w:b/>
          <w:sz w:val="28"/>
          <w:szCs w:val="28"/>
        </w:rPr>
        <w:t>Какой вид нормативного правового акта принимается Федеральным собранием РФ?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закон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распоряжение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указ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приказ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10. К какой из представленных ситуаций применима правовая норма?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Гражданин С. добровольно отказался от бесплатной путёвки в санаторий.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Гражданин С. вошёл в храм, не сняв головного убора.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Гражданин С. проехал перекресток на запрещающий сигнал светофора.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Будучи в гостях, гражданин С. испачкал скатерть соусом.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11. Верны ли следующие суждения о Конституции Российской Федерации?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А. Конституция Российской Федерации обладает высшей юридической силой.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Б. Конституция является сводом законов Российской Федерации.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 верно только А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 верно только Б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 оба суждения неверны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0E28">
        <w:rPr>
          <w:rFonts w:ascii="Times New Roman" w:hAnsi="Times New Roman" w:cs="Times New Roman"/>
          <w:b/>
          <w:sz w:val="28"/>
          <w:szCs w:val="28"/>
        </w:rPr>
        <w:t>12.</w:t>
      </w:r>
      <w:r w:rsidRPr="00F60E28">
        <w:rPr>
          <w:b/>
          <w:sz w:val="28"/>
          <w:szCs w:val="28"/>
        </w:rPr>
        <w:t xml:space="preserve"> </w:t>
      </w:r>
      <w:r w:rsidRPr="00F60E28">
        <w:rPr>
          <w:rFonts w:ascii="Times New Roman" w:hAnsi="Times New Roman" w:cs="Times New Roman"/>
          <w:b/>
          <w:sz w:val="28"/>
          <w:szCs w:val="28"/>
        </w:rPr>
        <w:t>В приведенном списке указаны черты сходства норм права и морали и отличия норм права от морали.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1)</w:t>
      </w:r>
      <w:r w:rsidRPr="00F60E28">
        <w:rPr>
          <w:rFonts w:ascii="Times New Roman" w:hAnsi="Times New Roman" w:cs="Times New Roman"/>
          <w:sz w:val="28"/>
          <w:szCs w:val="28"/>
        </w:rPr>
        <w:tab/>
        <w:t>принимаются государством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2)</w:t>
      </w:r>
      <w:r w:rsidRPr="00F60E28">
        <w:rPr>
          <w:rFonts w:ascii="Times New Roman" w:hAnsi="Times New Roman" w:cs="Times New Roman"/>
          <w:sz w:val="28"/>
          <w:szCs w:val="28"/>
        </w:rPr>
        <w:tab/>
        <w:t>регулируют жизнь общества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3)</w:t>
      </w:r>
      <w:r w:rsidRPr="00F60E28">
        <w:rPr>
          <w:rFonts w:ascii="Times New Roman" w:hAnsi="Times New Roman" w:cs="Times New Roman"/>
          <w:sz w:val="28"/>
          <w:szCs w:val="28"/>
        </w:rPr>
        <w:tab/>
        <w:t>опираются на представления о добре и зле</w:t>
      </w:r>
    </w:p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60E28">
        <w:rPr>
          <w:rFonts w:ascii="Times New Roman" w:hAnsi="Times New Roman" w:cs="Times New Roman"/>
          <w:sz w:val="28"/>
          <w:szCs w:val="28"/>
        </w:rPr>
        <w:t>4)</w:t>
      </w:r>
      <w:r w:rsidRPr="00F60E28">
        <w:rPr>
          <w:rFonts w:ascii="Times New Roman" w:hAnsi="Times New Roman" w:cs="Times New Roman"/>
          <w:sz w:val="28"/>
          <w:szCs w:val="28"/>
        </w:rPr>
        <w:tab/>
        <w:t>устанавливают правила поведения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73DE5" w:rsidRPr="00F60E28" w:rsidTr="004C14DA">
        <w:tc>
          <w:tcPr>
            <w:tcW w:w="4672" w:type="dxa"/>
            <w:gridSpan w:val="2"/>
          </w:tcPr>
          <w:p w:rsidR="00D73DE5" w:rsidRPr="00F60E28" w:rsidRDefault="00D73DE5" w:rsidP="00D73D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Черты сходства</w:t>
            </w:r>
          </w:p>
        </w:tc>
        <w:tc>
          <w:tcPr>
            <w:tcW w:w="4673" w:type="dxa"/>
            <w:gridSpan w:val="2"/>
          </w:tcPr>
          <w:p w:rsidR="00D73DE5" w:rsidRPr="00F60E28" w:rsidRDefault="00D73DE5" w:rsidP="00D73D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8">
              <w:rPr>
                <w:rFonts w:ascii="Times New Roman" w:hAnsi="Times New Roman" w:cs="Times New Roman"/>
                <w:sz w:val="28"/>
                <w:szCs w:val="28"/>
              </w:rPr>
              <w:t>Черты различия</w:t>
            </w:r>
          </w:p>
        </w:tc>
      </w:tr>
      <w:tr w:rsidR="00D73DE5" w:rsidRPr="00F60E28" w:rsidTr="00D73DE5">
        <w:tc>
          <w:tcPr>
            <w:tcW w:w="2336" w:type="dxa"/>
          </w:tcPr>
          <w:p w:rsidR="00D73DE5" w:rsidRPr="00F60E28" w:rsidRDefault="00D73DE5" w:rsidP="00D73D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73DE5" w:rsidRPr="00F60E28" w:rsidRDefault="00D73DE5" w:rsidP="00D73D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73DE5" w:rsidRPr="00F60E28" w:rsidRDefault="00D73DE5" w:rsidP="00D73D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73DE5" w:rsidRPr="00F60E28" w:rsidRDefault="00D73DE5" w:rsidP="00D73D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DE5" w:rsidRPr="00F60E28" w:rsidRDefault="00D73DE5" w:rsidP="00D73DE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3DE5" w:rsidRPr="00F60E28" w:rsidSect="00D73DE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CC" w:rsidRDefault="00E307CC" w:rsidP="000E0A37">
      <w:pPr>
        <w:spacing w:after="0" w:line="240" w:lineRule="auto"/>
      </w:pPr>
      <w:r>
        <w:separator/>
      </w:r>
    </w:p>
  </w:endnote>
  <w:endnote w:type="continuationSeparator" w:id="0">
    <w:p w:rsidR="00E307CC" w:rsidRDefault="00E307CC" w:rsidP="000E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CC" w:rsidRDefault="00E307CC" w:rsidP="000E0A37">
      <w:pPr>
        <w:spacing w:after="0" w:line="240" w:lineRule="auto"/>
      </w:pPr>
      <w:r>
        <w:separator/>
      </w:r>
    </w:p>
  </w:footnote>
  <w:footnote w:type="continuationSeparator" w:id="0">
    <w:p w:rsidR="00E307CC" w:rsidRDefault="00E307CC" w:rsidP="000E0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D0D5F"/>
    <w:multiLevelType w:val="hybridMultilevel"/>
    <w:tmpl w:val="858E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5A41"/>
    <w:multiLevelType w:val="hybridMultilevel"/>
    <w:tmpl w:val="5CDE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670"/>
    <w:multiLevelType w:val="hybridMultilevel"/>
    <w:tmpl w:val="102E112C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8315B"/>
    <w:multiLevelType w:val="hybridMultilevel"/>
    <w:tmpl w:val="5196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0CFA"/>
    <w:multiLevelType w:val="hybridMultilevel"/>
    <w:tmpl w:val="FFF8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A7363"/>
    <w:multiLevelType w:val="hybridMultilevel"/>
    <w:tmpl w:val="822E9134"/>
    <w:lvl w:ilvl="0" w:tplc="64883A92">
      <w:numFmt w:val="bullet"/>
      <w:lvlText w:val=""/>
      <w:lvlJc w:val="left"/>
      <w:pPr>
        <w:ind w:left="283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4"/>
    <w:rsid w:val="00042E41"/>
    <w:rsid w:val="00075089"/>
    <w:rsid w:val="000E0A37"/>
    <w:rsid w:val="00126A70"/>
    <w:rsid w:val="00135FF4"/>
    <w:rsid w:val="002D086E"/>
    <w:rsid w:val="003568DE"/>
    <w:rsid w:val="003929FC"/>
    <w:rsid w:val="003C0B8C"/>
    <w:rsid w:val="00430055"/>
    <w:rsid w:val="004C10B4"/>
    <w:rsid w:val="005E6126"/>
    <w:rsid w:val="006F6166"/>
    <w:rsid w:val="006F656E"/>
    <w:rsid w:val="007A6D11"/>
    <w:rsid w:val="008D25D3"/>
    <w:rsid w:val="00906A9F"/>
    <w:rsid w:val="00B04212"/>
    <w:rsid w:val="00B14D7F"/>
    <w:rsid w:val="00D061BA"/>
    <w:rsid w:val="00D73DE5"/>
    <w:rsid w:val="00DA3D14"/>
    <w:rsid w:val="00E307CC"/>
    <w:rsid w:val="00F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57A0"/>
  <w15:chartTrackingRefBased/>
  <w15:docId w15:val="{5676F66F-7462-479C-B3E3-7E63A397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8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A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E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0A37"/>
  </w:style>
  <w:style w:type="paragraph" w:styleId="a8">
    <w:name w:val="footer"/>
    <w:basedOn w:val="a"/>
    <w:link w:val="a9"/>
    <w:uiPriority w:val="99"/>
    <w:unhideWhenUsed/>
    <w:rsid w:val="000E0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0A37"/>
  </w:style>
  <w:style w:type="table" w:styleId="-56">
    <w:name w:val="Grid Table 5 Dark Accent 6"/>
    <w:basedOn w:val="a1"/>
    <w:uiPriority w:val="50"/>
    <w:rsid w:val="003929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36">
    <w:name w:val="Grid Table 3 Accent 6"/>
    <w:basedOn w:val="a1"/>
    <w:uiPriority w:val="48"/>
    <w:rsid w:val="003929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51">
    <w:name w:val="Grid Table 5 Dark Accent 1"/>
    <w:basedOn w:val="a1"/>
    <w:uiPriority w:val="50"/>
    <w:rsid w:val="00B04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EGE</cp:lastModifiedBy>
  <cp:revision>2</cp:revision>
  <dcterms:created xsi:type="dcterms:W3CDTF">2020-12-02T15:34:00Z</dcterms:created>
  <dcterms:modified xsi:type="dcterms:W3CDTF">2020-12-02T15:34:00Z</dcterms:modified>
</cp:coreProperties>
</file>